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62" w:rsidRDefault="00C52462">
      <w:r>
        <w:rPr>
          <w:noProof/>
          <w:lang w:bidi="ar-SA"/>
        </w:rPr>
        <w:drawing>
          <wp:inline distT="0" distB="0" distL="0" distR="0">
            <wp:extent cx="5756275" cy="798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62" w:rsidRDefault="00C52462">
      <w: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3437"/>
      </w:tblGrid>
      <w:tr w:rsidR="002D595F" w:rsidRPr="000C5738" w:rsidTr="00C52462">
        <w:tc>
          <w:tcPr>
            <w:tcW w:w="5628" w:type="dxa"/>
          </w:tcPr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lastRenderedPageBreak/>
              <w:t>СОГЛАСОВАНО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 Советом ГАПОУ МО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Председатель совета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 Г.А. Солодовникова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37" w:type="dxa"/>
          </w:tcPr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УТВЕРЖДАЮ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Директор ГАПОУ МО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</w:p>
          <w:p w:rsidR="002D595F" w:rsidRPr="000C5738" w:rsidRDefault="002D595F" w:rsidP="002D595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</w:tc>
      </w:tr>
    </w:tbl>
    <w:p w:rsidR="002D595F" w:rsidRDefault="002D595F" w:rsidP="002D595F">
      <w:pPr>
        <w:pStyle w:val="40"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</w:p>
    <w:p w:rsidR="00701970" w:rsidRPr="002D595F" w:rsidRDefault="002D595F" w:rsidP="002D595F">
      <w:pPr>
        <w:pStyle w:val="40"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  <w:r w:rsidRPr="002D595F">
        <w:rPr>
          <w:sz w:val="24"/>
          <w:szCs w:val="24"/>
        </w:rPr>
        <w:t>ПОЛОЖЕНИЕ</w:t>
      </w:r>
    </w:p>
    <w:p w:rsidR="002D595F" w:rsidRDefault="002D595F" w:rsidP="002D595F">
      <w:pPr>
        <w:pStyle w:val="40"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  <w:r w:rsidRPr="002D595F">
        <w:rPr>
          <w:sz w:val="24"/>
          <w:szCs w:val="24"/>
        </w:rPr>
        <w:t>О ПОРЯ</w:t>
      </w:r>
      <w:r>
        <w:rPr>
          <w:sz w:val="24"/>
          <w:szCs w:val="24"/>
        </w:rPr>
        <w:t xml:space="preserve">ДКЕ УЧЕТА ПОСЕЩАЕМОСТИ ЗАНЯТИЙ, ПОСТАНОВКЕ ОБУЧАЮЩИХСЯ НА ПИТАНИЕ </w:t>
      </w:r>
      <w:r w:rsidRPr="002D595F">
        <w:rPr>
          <w:sz w:val="24"/>
          <w:szCs w:val="24"/>
        </w:rPr>
        <w:t>И ВЫПЛАТЫ ДЕНЕ</w:t>
      </w:r>
      <w:r>
        <w:rPr>
          <w:sz w:val="24"/>
          <w:szCs w:val="24"/>
        </w:rPr>
        <w:t xml:space="preserve">ЖНОЙ КОМПЕНСАЦИИ ВЗАМЕН ПИТАНИЯ В </w:t>
      </w:r>
      <w:r w:rsidRPr="002D595F">
        <w:rPr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2D595F" w:rsidRPr="002D595F" w:rsidRDefault="002D595F" w:rsidP="002D595F">
      <w:pPr>
        <w:pStyle w:val="40"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</w:p>
    <w:p w:rsidR="00701970" w:rsidRDefault="002D595F" w:rsidP="002D595F">
      <w:pPr>
        <w:pStyle w:val="40"/>
        <w:numPr>
          <w:ilvl w:val="0"/>
          <w:numId w:val="7"/>
        </w:numPr>
        <w:shd w:val="clear" w:color="auto" w:fill="auto"/>
        <w:spacing w:line="276" w:lineRule="auto"/>
        <w:ind w:left="426" w:firstLine="0"/>
        <w:jc w:val="left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ОБЩИЕ ПОЛОЖЕНИЯ</w:t>
      </w:r>
    </w:p>
    <w:p w:rsidR="002D595F" w:rsidRPr="002D595F" w:rsidRDefault="002D595F" w:rsidP="002D595F">
      <w:pPr>
        <w:pStyle w:val="40"/>
        <w:shd w:val="clear" w:color="auto" w:fill="auto"/>
        <w:spacing w:line="276" w:lineRule="auto"/>
        <w:ind w:left="360"/>
        <w:jc w:val="left"/>
        <w:rPr>
          <w:b w:val="0"/>
          <w:sz w:val="24"/>
          <w:szCs w:val="24"/>
        </w:rPr>
      </w:pP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 xml:space="preserve">Настоящее Положение регламентирует порядок организации питания в </w:t>
      </w:r>
      <w:r w:rsidR="00B72E7F" w:rsidRPr="00B72E7F">
        <w:rPr>
          <w:b w:val="0"/>
          <w:sz w:val="24"/>
          <w:szCs w:val="24"/>
        </w:rPr>
        <w:t xml:space="preserve">ГАПОУ МО «АПК им. Голованова Г.А.» </w:t>
      </w:r>
      <w:r w:rsidRPr="002D595F">
        <w:rPr>
          <w:b w:val="0"/>
          <w:sz w:val="24"/>
          <w:szCs w:val="24"/>
        </w:rPr>
        <w:t xml:space="preserve"> (далее - Колледж) и порядок отнесения студентов Колледжа к категории обучающихся, находящихся в трудной жизненной ситуации, для реализации права на предоставление бесплатного питания.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Положение разработано в рамках реализации Закона Мурманской области от 26.10.2007 № 900-01-ЗМО «О предоставлении питания отдельным категориям обучающихся государственных областных и муниципальных образовательных учреждений Мурманской области».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 xml:space="preserve">Учет и контроль за посещаемостью занятий, постановка </w:t>
      </w:r>
      <w:r w:rsidR="000A2DDE" w:rsidRPr="002D595F">
        <w:rPr>
          <w:b w:val="0"/>
          <w:sz w:val="24"/>
          <w:szCs w:val="24"/>
        </w:rPr>
        <w:t>студентов</w:t>
      </w:r>
      <w:r w:rsidRPr="002D595F">
        <w:rPr>
          <w:b w:val="0"/>
          <w:sz w:val="24"/>
          <w:szCs w:val="24"/>
        </w:rPr>
        <w:t xml:space="preserve"> на питание и составление отчетных документов возлагается на мастеров производственного обучения (далее - мастера ПО), или кураторов групп.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Студенты обязаны посещать все учебные занятия. Уважительными причинами отсутствия на занятиях могут быть:</w:t>
      </w:r>
    </w:p>
    <w:p w:rsidR="00701970" w:rsidRPr="002D595F" w:rsidRDefault="00FA6C90" w:rsidP="002D595F">
      <w:pPr>
        <w:pStyle w:val="6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6" w:lineRule="auto"/>
        <w:ind w:left="580"/>
        <w:rPr>
          <w:sz w:val="24"/>
          <w:szCs w:val="24"/>
        </w:rPr>
      </w:pPr>
      <w:r w:rsidRPr="002D595F">
        <w:rPr>
          <w:sz w:val="24"/>
          <w:szCs w:val="24"/>
        </w:rPr>
        <w:t>болезнь;</w:t>
      </w:r>
    </w:p>
    <w:p w:rsidR="00701970" w:rsidRPr="002D595F" w:rsidRDefault="00FA6C90" w:rsidP="002D595F">
      <w:pPr>
        <w:pStyle w:val="6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6" w:lineRule="auto"/>
        <w:ind w:left="580"/>
        <w:rPr>
          <w:sz w:val="24"/>
          <w:szCs w:val="24"/>
        </w:rPr>
      </w:pPr>
      <w:r w:rsidRPr="002D595F">
        <w:rPr>
          <w:sz w:val="24"/>
          <w:szCs w:val="24"/>
        </w:rPr>
        <w:t>разрешение администрации колледжа;</w:t>
      </w:r>
    </w:p>
    <w:p w:rsidR="00701970" w:rsidRPr="002D595F" w:rsidRDefault="00FA6C90" w:rsidP="002D595F">
      <w:pPr>
        <w:pStyle w:val="6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6" w:lineRule="auto"/>
        <w:ind w:left="580"/>
        <w:rPr>
          <w:sz w:val="24"/>
          <w:szCs w:val="24"/>
        </w:rPr>
      </w:pPr>
      <w:r w:rsidRPr="002D595F">
        <w:rPr>
          <w:sz w:val="24"/>
          <w:szCs w:val="24"/>
        </w:rPr>
        <w:t>самостоятельное обучение, оформленное в установленном порядке (п.1.8).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Болезнь студентов подтверждается справкой о временной нетрудоспособности по форме № 095-у. Студенты обязаны сдавать справку мастеру ПО или куратору группы в день выхода на учебу. Кроме того, для своевременной заявки на питание студента, мастера ПО или кураторы должны принять возможные меры по определению дня выздоровления студента и выхода его на учебу.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Если студент подделывает или исправляет даты в справке, то за все дни его отсутствия, в том числе за дни болезни, ему в табеле ставятся прогулы и выносится дисциплинарное взыскание.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  <w:sectPr w:rsidR="00701970" w:rsidRPr="002D595F" w:rsidSect="00F11ECD">
          <w:footerReference w:type="default" r:id="rId8"/>
          <w:type w:val="continuous"/>
          <w:pgSz w:w="11900" w:h="16840"/>
          <w:pgMar w:top="1134" w:right="1134" w:bottom="1134" w:left="1701" w:header="0" w:footer="6" w:gutter="0"/>
          <w:pgNumType w:start="0"/>
          <w:cols w:space="720"/>
          <w:noEndnote/>
          <w:docGrid w:linePitch="360"/>
        </w:sectPr>
      </w:pPr>
      <w:r w:rsidRPr="002D595F">
        <w:rPr>
          <w:b w:val="0"/>
          <w:sz w:val="24"/>
          <w:szCs w:val="24"/>
        </w:rPr>
        <w:t>По ходатайству сторонних организаций и приказу директора, с согласия законных представителей несовершеннолетних студентов, студенты могут освобождаться от занятий для участия в спортивных соревнованиях или других мероприятиях.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lastRenderedPageBreak/>
        <w:t>Успевающим студентам при необходимости и с согласия родителей могут предоставляться временные отпуска. В этом случае студенту следует подать заявление на имя директора с указанием причин отпуска. Решение об отпуске принимается мастером ПО или куратором и согласовывается с администрацией (зам. директора по СиВР или заместителем директора по УПР). Подписанные заявления хранятся у мастера ПО или куратора и являются подтверждением на отсутствие студентов с разрешения администрации.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Учебный материал, пропущенный в связи с отпуском или освобождением изучается самостоятельно и сдается на дополнительных занятиях.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Если студент отсутствовал на занятиях и после выхода на учебу предоставил документ, подтверждающий уважительную причину его отсутствия (повестка в военкомат, милицию, справка врача и т.п.), то такие пропуски являются пропусками по уважительной причине, в табеле за эти дни в клетке ставится «Р».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Студенты могут переводиться на самостоятельное изучение теоретических дисциплин (одной, нескольких или всех):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line="276" w:lineRule="auto"/>
      </w:pPr>
      <w:r w:rsidRPr="002D595F">
        <w:t>по предложению или требованию преподавателей;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line="276" w:lineRule="auto"/>
      </w:pPr>
      <w:r w:rsidRPr="002D595F">
        <w:t>по заявлению студента, согласованному с родителями.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Решение о переводе на самостоятельное изучение теоретических дисциплин принимает начальник отдела по учебной работе по согласованию с заместителем директора по УПР (если студенты из числа лиц оставшихся без попечения родителей - заместителя директора по СиВР). Решение о переводе фиксируется в специальном журнале. Перевод на самостоятельное изучение всех теоретических дисциплин оформляется отдельным приказом.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Студенты по согласованию с родителями имеют право написать заявление о постановке на щадящее питание. К заявлению должна прилагаться справка врача о необходимости диетического питания.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Общее руководство работой по контролю за посещаемостью учебных занятий возлагается на заместителя директора по УПР.</w:t>
      </w:r>
    </w:p>
    <w:p w:rsidR="00701970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Общее руководство организацией питания в колледже возлагается на заместителя директора по СиВР.</w:t>
      </w:r>
    </w:p>
    <w:p w:rsidR="00761D2A" w:rsidRPr="002D595F" w:rsidRDefault="00761D2A" w:rsidP="00761D2A">
      <w:pPr>
        <w:pStyle w:val="40"/>
        <w:shd w:val="clear" w:color="auto" w:fill="auto"/>
        <w:tabs>
          <w:tab w:val="left" w:pos="567"/>
        </w:tabs>
        <w:spacing w:line="276" w:lineRule="auto"/>
        <w:jc w:val="left"/>
        <w:rPr>
          <w:b w:val="0"/>
          <w:sz w:val="24"/>
          <w:szCs w:val="24"/>
        </w:rPr>
      </w:pPr>
    </w:p>
    <w:p w:rsidR="00701970" w:rsidRDefault="00FA6C90" w:rsidP="00761D2A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firstLine="0"/>
        <w:jc w:val="left"/>
        <w:rPr>
          <w:b w:val="0"/>
          <w:sz w:val="24"/>
          <w:szCs w:val="24"/>
        </w:rPr>
      </w:pPr>
      <w:bookmarkStart w:id="0" w:name="bookmark0"/>
      <w:r w:rsidRPr="002D595F">
        <w:rPr>
          <w:b w:val="0"/>
          <w:sz w:val="24"/>
          <w:szCs w:val="24"/>
        </w:rPr>
        <w:t>ПОРЯДОК УЧЕТА ПОСЕЩАЕМОСТИ И ПИТАНИЯ ОСНОВНОГО КОНТИНГЕНТА ОБУЧАЮЩИХСЯ</w:t>
      </w:r>
      <w:bookmarkEnd w:id="0"/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ind w:left="426"/>
        <w:jc w:val="left"/>
        <w:rPr>
          <w:b w:val="0"/>
          <w:sz w:val="24"/>
          <w:szCs w:val="24"/>
        </w:rPr>
      </w:pP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Ежедневно на утренней планерке группы мастер ПО или куратор проверяет явку студентов, готовность их к занятиям.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После 8.40 мастер ПО или куратор самостоятельно принимает меры для выяснения причин отсутствия студентов в колледже.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Студенты, которые не явились на утреннюю планерку или 1-й урок по уважительной причине, обязаны до 9.00 лично или через кого-либо сообщить мастеру ПО или куратору о причинах неявки или задержки.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Не позднее 10.00 мастер ПО или куратор окончательно определяет количество студентов, подает заявку на питание на следующий день. Студенты, без уважительных причин опоздавшие в колледж или не сообщившие о задержке, в заявку на питание на следующий день не включаются, денежная компенсация им не выплачивается.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lastRenderedPageBreak/>
        <w:t>Мастер ПО или куратор для оперативного контроля обязан вести поурочный учет посещаемости. Студентам, допустившим пропуски уроков без уважительных причин более 50% времени одного учебного дня, в этот день в табеле ставится прогул. На студентов, допустивших пропуски занятий без уважительных причин более 30% учебного времени в месяц, мастером ПО или куратором составляется подробная докладная заместителю директора по УПР с указанием принятых мер по данному студенту для постановки его на внутренний контроль.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Если количество заявленного питания превышает явочное количество студентов, то лишние порции реализуются для студентов с составлением акта реализации.</w:t>
      </w:r>
    </w:p>
    <w:p w:rsidR="00701970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Акты реализации лишних порций (приложение №1) составляются дежурным мастером (куратором), дежурным администратором, согласовываются с мастером группы (куратором) и сдаются в бухгалтерию.</w:t>
      </w:r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</w:p>
    <w:p w:rsidR="00701970" w:rsidRDefault="00FA6C90" w:rsidP="002D595F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ПОРЯДОК ПИТАНИЯ СТУДЕНТОВ ИЗ ЧИСЛА ДЕТЕИ-СИРОТ И ДЕТЕЙ, ОСТАВШИХСЯ БЕЗ ПОПЕЧЕНИЯ РОДИТЕЛЕЙ, ЛИЦ ИЗ ЧИСЛА ДЕТЕЙ- СИРОТ И ДЕТЕЙ, ОСТАВШИХСЯ БЕЗ ПОПЕЧЕНИЯ РОДИТЕЛЕЙ</w:t>
      </w:r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ind w:left="360"/>
        <w:jc w:val="left"/>
        <w:rPr>
          <w:b w:val="0"/>
          <w:sz w:val="24"/>
          <w:szCs w:val="24"/>
        </w:rPr>
      </w:pP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Контроль приёма пищи студентов во время завтрака, полдника, ужина осуществляет воспитатель общежития. Контроль приёма пищи во время обеда осуществляет мастер производственного обучения (куратор) и социальный педагог колледжа.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Невостребованные порции реализуются как дополнительное питание, студентам из числа лиц оставшихся без попечения родителей, присутствующих на приёме пищи.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 xml:space="preserve">Выносить в тарелках приготовленную </w:t>
      </w:r>
      <w:r w:rsidR="00761D2A" w:rsidRPr="002D595F">
        <w:rPr>
          <w:b w:val="0"/>
          <w:sz w:val="24"/>
          <w:szCs w:val="24"/>
        </w:rPr>
        <w:t>в столов</w:t>
      </w:r>
      <w:r w:rsidR="00761D2A">
        <w:rPr>
          <w:b w:val="0"/>
          <w:sz w:val="24"/>
          <w:szCs w:val="24"/>
        </w:rPr>
        <w:t>о</w:t>
      </w:r>
      <w:r w:rsidR="00761D2A" w:rsidRPr="002D595F">
        <w:rPr>
          <w:b w:val="0"/>
          <w:sz w:val="24"/>
          <w:szCs w:val="24"/>
        </w:rPr>
        <w:t>й колледж</w:t>
      </w:r>
      <w:r w:rsidR="00761D2A">
        <w:rPr>
          <w:b w:val="0"/>
          <w:sz w:val="24"/>
          <w:szCs w:val="24"/>
        </w:rPr>
        <w:t>а</w:t>
      </w:r>
      <w:r w:rsidRPr="002D595F">
        <w:rPr>
          <w:b w:val="0"/>
          <w:sz w:val="24"/>
          <w:szCs w:val="24"/>
        </w:rPr>
        <w:t xml:space="preserve"> пищу за пределы столовой запрещается. Разрешается забирать пищу в производственной упаковке или в контейнерах.</w:t>
      </w:r>
    </w:p>
    <w:p w:rsidR="00701970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В целях учёта посещаемости студентами приёма пищи социальным педагогом ведётся табель.</w:t>
      </w:r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</w:p>
    <w:p w:rsidR="00701970" w:rsidRDefault="00FA6C90" w:rsidP="002D595F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  <w:bookmarkStart w:id="1" w:name="bookmark1"/>
      <w:r w:rsidRPr="002D595F">
        <w:rPr>
          <w:b w:val="0"/>
          <w:sz w:val="24"/>
          <w:szCs w:val="24"/>
        </w:rPr>
        <w:t>ОТЧЕТНОСТЬ</w:t>
      </w:r>
      <w:bookmarkEnd w:id="1"/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ind w:left="360"/>
        <w:jc w:val="left"/>
        <w:rPr>
          <w:b w:val="0"/>
          <w:sz w:val="24"/>
          <w:szCs w:val="24"/>
        </w:rPr>
      </w:pP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Отчетным документом является «Табель учета посещаемости студентов в колледже», который заполняется мастером ПО (куратором), утверждается администрацией, сдается в бухгалтерию ежемесячно не позднее 3-го числа последующего месяца с приложением к нему справок о временной нетрудоспособности студентов, обучающихся по форме №095у.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Для оперативного учета посещаемости занятий и количества, заявленных на питание мастер ПО (куратор) обязан вести табель по учету посещаемости и журнал успеваемости установленной формы.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При заполнении «Табеля...» используются следующие условные обозначения: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не отмечаются - дни питания;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«К» - дни, за которые необходимо выплатить компенсацию;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«В» - выходные дни;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«Р» - отсутствие (отпуск) по пунктам 1.5 - 1.7 с разрешения администрации;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«П» - прогул;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«Б» - болезнь;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«О» - каникулы</w:t>
      </w:r>
    </w:p>
    <w:p w:rsidR="00701970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 xml:space="preserve">Если студенты, заявленные на питание, по болезни не явились в колледж (основание - </w:t>
      </w:r>
      <w:r w:rsidRPr="002D595F">
        <w:rPr>
          <w:b w:val="0"/>
          <w:sz w:val="24"/>
          <w:szCs w:val="24"/>
        </w:rPr>
        <w:lastRenderedPageBreak/>
        <w:t>справка по форме № 095у), то при заполнении табеля в первый день болезни ставится «Б». Если студент питался, а потом ему была выдана справка, то клетка не отмечается, а на справке делается пометка. В день выхода после болезни студенты не питаются, если они не заявлены. При этом в клетке табеля отмечается «Р». Если, вышедшему после болезни реализуется порция питания, то клетка табеля не отмечается. Если на дни болезни приходятся выходные дни, то в этих клетках ставится «В».</w:t>
      </w:r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</w:p>
    <w:p w:rsidR="00701970" w:rsidRDefault="00FA6C90" w:rsidP="002D595F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  <w:bookmarkStart w:id="2" w:name="bookmark2"/>
      <w:r w:rsidRPr="002D595F">
        <w:rPr>
          <w:b w:val="0"/>
          <w:sz w:val="24"/>
          <w:szCs w:val="24"/>
        </w:rPr>
        <w:t>ВЫПЛАТА КОМПЕНСАЦИИ</w:t>
      </w:r>
      <w:bookmarkEnd w:id="2"/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ind w:left="360"/>
        <w:jc w:val="left"/>
        <w:rPr>
          <w:b w:val="0"/>
          <w:sz w:val="24"/>
          <w:szCs w:val="24"/>
        </w:rPr>
      </w:pP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Студентам в период производственного обучения (практики) на предприятиях, по их заявлению на имя директора колледжа вместо предоставляемого на бесплатной основе питания может выплачиваться денежная компенсация.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Ответственность за предоставление заявлений от студентов возлагается на старшего мастера колледжа.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Денежная компенсация студентов вместо предоставляемого на бесплатной основе питания, выплачивается в дни, отведенные на подготовку к сдаче экзаменов, в соответствии с приказом директора.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Денежная компенсация студентам вместо предоставляемого на бесплатной основе питания выплачивается за дни производственного обучения (практики) в летний период.</w:t>
      </w: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Денежная компенсация не выдается студентам за пропущенные учебные дни, в том числе по уважительной причине.</w:t>
      </w:r>
    </w:p>
    <w:p w:rsidR="00701970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Денежная компенсация взамен питания выплачивается на основе «Табеля учета посещаемости...».</w:t>
      </w:r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</w:p>
    <w:p w:rsidR="00701970" w:rsidRDefault="00FA6C90" w:rsidP="002D595F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  <w:bookmarkStart w:id="3" w:name="bookmark3"/>
      <w:r w:rsidRPr="002D595F">
        <w:rPr>
          <w:b w:val="0"/>
          <w:sz w:val="24"/>
          <w:szCs w:val="24"/>
        </w:rPr>
        <w:t>ОТВЕТСТВЕННОСТЬ</w:t>
      </w:r>
      <w:bookmarkEnd w:id="3"/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ind w:left="360"/>
        <w:jc w:val="left"/>
        <w:rPr>
          <w:b w:val="0"/>
          <w:sz w:val="24"/>
          <w:szCs w:val="24"/>
        </w:rPr>
      </w:pPr>
    </w:p>
    <w:p w:rsidR="00701970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Ответственность за соблюдение настоящего Положения возлагается в равной степени на студентов и работников в соответствии с вышеуказанными обязанностями.</w:t>
      </w:r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</w:p>
    <w:p w:rsidR="00701970" w:rsidRDefault="00FA6C90" w:rsidP="002D595F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  <w:bookmarkStart w:id="4" w:name="bookmark4"/>
      <w:r w:rsidRPr="002D595F">
        <w:rPr>
          <w:b w:val="0"/>
          <w:sz w:val="24"/>
          <w:szCs w:val="24"/>
        </w:rPr>
        <w:t>ПРАВА</w:t>
      </w:r>
      <w:bookmarkEnd w:id="4"/>
    </w:p>
    <w:p w:rsidR="00761D2A" w:rsidRPr="002D595F" w:rsidRDefault="00761D2A" w:rsidP="00761D2A">
      <w:pPr>
        <w:pStyle w:val="40"/>
        <w:shd w:val="clear" w:color="auto" w:fill="auto"/>
        <w:tabs>
          <w:tab w:val="left" w:pos="426"/>
        </w:tabs>
        <w:spacing w:line="276" w:lineRule="auto"/>
        <w:ind w:left="360"/>
        <w:jc w:val="left"/>
        <w:rPr>
          <w:b w:val="0"/>
          <w:sz w:val="24"/>
          <w:szCs w:val="24"/>
        </w:rPr>
      </w:pPr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Студенты и работники колледжа имеют право для разрешения вопросов, споров и т.п., возникающих при соблюдении настоящего Положения обратиться: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в учебную часть (заместителю директора по УПР, заместителю директора по С</w:t>
      </w:r>
      <w:r w:rsidR="00F11ECD">
        <w:t>и</w:t>
      </w:r>
      <w:r w:rsidRPr="002D595F">
        <w:t>ВР);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к директору колледжа;</w:t>
      </w:r>
    </w:p>
    <w:p w:rsidR="00701970" w:rsidRPr="002D595F" w:rsidRDefault="00FA6C90" w:rsidP="00B72E7F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line="276" w:lineRule="auto"/>
      </w:pPr>
      <w:r w:rsidRPr="002D595F">
        <w:t>в Совет колледжа.</w:t>
      </w:r>
      <w:bookmarkStart w:id="5" w:name="_GoBack"/>
      <w:bookmarkEnd w:id="5"/>
    </w:p>
    <w:p w:rsidR="00701970" w:rsidRPr="002D595F" w:rsidRDefault="00FA6C90" w:rsidP="00B72E7F">
      <w:pPr>
        <w:pStyle w:val="4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2D595F">
        <w:rPr>
          <w:b w:val="0"/>
          <w:sz w:val="24"/>
          <w:szCs w:val="24"/>
        </w:rPr>
        <w:t>Решение Совета по возникшим вопросам и спорам является окончательным.</w:t>
      </w:r>
    </w:p>
    <w:sectPr w:rsidR="00701970" w:rsidRPr="002D595F">
      <w:headerReference w:type="default" r:id="rId9"/>
      <w:footerReference w:type="default" r:id="rId10"/>
      <w:pgSz w:w="11900" w:h="16840"/>
      <w:pgMar w:top="1148" w:right="822" w:bottom="1441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AB" w:rsidRDefault="00E754AB">
      <w:r>
        <w:separator/>
      </w:r>
    </w:p>
  </w:endnote>
  <w:endnote w:type="continuationSeparator" w:id="0">
    <w:p w:rsidR="00E754AB" w:rsidRDefault="00E7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800539"/>
      <w:docPartObj>
        <w:docPartGallery w:val="Page Numbers (Bottom of Page)"/>
        <w:docPartUnique/>
      </w:docPartObj>
    </w:sdtPr>
    <w:sdtEndPr/>
    <w:sdtContent>
      <w:p w:rsidR="00D17242" w:rsidRDefault="00D172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CD">
          <w:rPr>
            <w:noProof/>
          </w:rPr>
          <w:t>1</w:t>
        </w:r>
        <w:r>
          <w:fldChar w:fldCharType="end"/>
        </w:r>
      </w:p>
    </w:sdtContent>
  </w:sdt>
  <w:p w:rsidR="00D17242" w:rsidRDefault="00D172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44027"/>
      <w:docPartObj>
        <w:docPartGallery w:val="Page Numbers (Bottom of Page)"/>
        <w:docPartUnique/>
      </w:docPartObj>
    </w:sdtPr>
    <w:sdtEndPr/>
    <w:sdtContent>
      <w:p w:rsidR="00D17242" w:rsidRDefault="00D172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CD">
          <w:rPr>
            <w:noProof/>
          </w:rPr>
          <w:t>4</w:t>
        </w:r>
        <w:r>
          <w:fldChar w:fldCharType="end"/>
        </w:r>
      </w:p>
    </w:sdtContent>
  </w:sdt>
  <w:p w:rsidR="00701970" w:rsidRDefault="007019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AB" w:rsidRDefault="00E754AB"/>
  </w:footnote>
  <w:footnote w:type="continuationSeparator" w:id="0">
    <w:p w:rsidR="00E754AB" w:rsidRDefault="00E754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70" w:rsidRDefault="007019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F22"/>
    <w:multiLevelType w:val="multilevel"/>
    <w:tmpl w:val="0419001F"/>
    <w:numStyleLink w:val="1"/>
  </w:abstractNum>
  <w:abstractNum w:abstractNumId="1" w15:restartNumberingAfterBreak="0">
    <w:nsid w:val="07FF61B2"/>
    <w:multiLevelType w:val="multilevel"/>
    <w:tmpl w:val="7F185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075D5"/>
    <w:multiLevelType w:val="multilevel"/>
    <w:tmpl w:val="88582C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2A50"/>
    <w:multiLevelType w:val="multilevel"/>
    <w:tmpl w:val="08B20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87056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500164"/>
    <w:multiLevelType w:val="multilevel"/>
    <w:tmpl w:val="2924B9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9B2A9F"/>
    <w:multiLevelType w:val="multilevel"/>
    <w:tmpl w:val="AC14F7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065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0"/>
    <w:rsid w:val="000A2DDE"/>
    <w:rsid w:val="002D595F"/>
    <w:rsid w:val="00701970"/>
    <w:rsid w:val="00761D2A"/>
    <w:rsid w:val="0088582B"/>
    <w:rsid w:val="008C1AF6"/>
    <w:rsid w:val="00B72E7F"/>
    <w:rsid w:val="00C2020A"/>
    <w:rsid w:val="00C52462"/>
    <w:rsid w:val="00C82B34"/>
    <w:rsid w:val="00D17242"/>
    <w:rsid w:val="00E754AB"/>
    <w:rsid w:val="00F11ECD"/>
    <w:rsid w:val="00F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5C8C3-077E-4B2D-9D98-5DB6B757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pt">
    <w:name w:val="Колонтитул + 9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7pt">
    <w:name w:val="Колонтитул + Tahoma;17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Sylfaen95ptExact">
    <w:name w:val="Подпись к картинке (2) + Sylfaen;9;5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pt-2pt">
    <w:name w:val="Основной текст (4) + 11 pt;Не 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6" w:lineRule="exact"/>
      <w:jc w:val="right"/>
    </w:pPr>
    <w:rPr>
      <w:rFonts w:ascii="Tahoma" w:eastAsia="Tahoma" w:hAnsi="Tahoma" w:cs="Tahoma"/>
      <w:i/>
      <w:i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26" w:lineRule="exac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30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2D59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95F"/>
    <w:rPr>
      <w:color w:val="000000"/>
    </w:rPr>
  </w:style>
  <w:style w:type="paragraph" w:styleId="aa">
    <w:name w:val="footer"/>
    <w:basedOn w:val="a"/>
    <w:link w:val="ab"/>
    <w:uiPriority w:val="99"/>
    <w:unhideWhenUsed/>
    <w:rsid w:val="002D59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95F"/>
    <w:rPr>
      <w:color w:val="000000"/>
    </w:rPr>
  </w:style>
  <w:style w:type="table" w:customStyle="1" w:styleId="12">
    <w:name w:val="Сетка таблицы1"/>
    <w:basedOn w:val="a1"/>
    <w:next w:val="ac"/>
    <w:rsid w:val="002D595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2D595F"/>
    <w:pPr>
      <w:numPr>
        <w:numId w:val="8"/>
      </w:numPr>
    </w:pPr>
  </w:style>
  <w:style w:type="paragraph" w:styleId="ad">
    <w:name w:val="Balloon Text"/>
    <w:basedOn w:val="a"/>
    <w:link w:val="ae"/>
    <w:uiPriority w:val="99"/>
    <w:semiHidden/>
    <w:unhideWhenUsed/>
    <w:rsid w:val="00D172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72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Flash</cp:lastModifiedBy>
  <cp:revision>9</cp:revision>
  <cp:lastPrinted>2016-05-19T09:04:00Z</cp:lastPrinted>
  <dcterms:created xsi:type="dcterms:W3CDTF">2016-04-24T09:14:00Z</dcterms:created>
  <dcterms:modified xsi:type="dcterms:W3CDTF">2016-10-18T11:50:00Z</dcterms:modified>
</cp:coreProperties>
</file>