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61" w:rsidRDefault="00346A7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РЕКОМЕНДАЦИИ ПО ЗАПОЛНЕНИЮ ОТЧЁТА</w:t>
      </w:r>
    </w:p>
    <w:p w:rsidR="00CE0D61" w:rsidRDefault="00346A7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E0D61" w:rsidRDefault="00346A77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методической работе за 20</w:t>
      </w:r>
      <w:r w:rsidRPr="008E2621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Pr="008E2621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E0D61" w:rsidRDefault="00346A77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</w:p>
    <w:p w:rsidR="00CE0D61" w:rsidRDefault="00346A77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(Отчёт показывает самоанализ, отражающий цель, процесс и результат педагогической деятельности педагогического работника)</w:t>
      </w:r>
    </w:p>
    <w:p w:rsidR="00CE0D61" w:rsidRDefault="00346A77">
      <w:pPr>
        <w:pStyle w:val="a5"/>
        <w:numPr>
          <w:ilvl w:val="0"/>
          <w:numId w:val="15"/>
        </w:numPr>
        <w:spacing w:after="100"/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Работая по методической теме АПК: </w:t>
      </w:r>
      <w:r>
        <w:rPr>
          <w:rFonts w:ascii="Times New Roman" w:hAnsi="Times New Roman" w:cs="Times New Roman"/>
          <w:sz w:val="28"/>
          <w:szCs w:val="28"/>
          <w:u w:val="single"/>
        </w:rPr>
        <w:t>«Совершенствование методов реализации инновационных обр</w:t>
      </w:r>
      <w:r>
        <w:rPr>
          <w:rFonts w:ascii="Times New Roman" w:hAnsi="Times New Roman" w:cs="Times New Roman"/>
          <w:sz w:val="28"/>
          <w:szCs w:val="28"/>
          <w:u w:val="single"/>
        </w:rPr>
        <w:t>азовательных технологий» (изучение и внедрение новых технологий – теория, практика, результаты внедрения);</w:t>
      </w:r>
    </w:p>
    <w:p w:rsidR="00CE0D61" w:rsidRDefault="00346A77">
      <w:pPr>
        <w:pStyle w:val="a5"/>
        <w:shd w:val="clear" w:color="auto" w:fill="FFFFFF"/>
        <w:spacing w:after="100"/>
        <w:ind w:left="360"/>
      </w:pPr>
      <w:r>
        <w:rPr>
          <w:rFonts w:ascii="Times New Roman" w:hAnsi="Times New Roman" w:cs="Times New Roman"/>
          <w:b/>
          <w:sz w:val="28"/>
          <w:szCs w:val="28"/>
        </w:rPr>
        <w:t xml:space="preserve">по индивидуальной методической теме: </w:t>
      </w:r>
      <w:r>
        <w:rPr>
          <w:rFonts w:ascii="Times New Roman" w:hAnsi="Times New Roman" w:cs="Times New Roman"/>
          <w:b/>
          <w:u w:val="single"/>
        </w:rPr>
        <w:t>(указывается тема)</w:t>
      </w:r>
    </w:p>
    <w:p w:rsidR="00CE0D61" w:rsidRDefault="00346A77">
      <w:pPr>
        <w:pStyle w:val="a5"/>
        <w:tabs>
          <w:tab w:val="left" w:pos="786"/>
        </w:tabs>
        <w:spacing w:after="10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данными методтемами проведена:</w:t>
      </w:r>
    </w:p>
    <w:p w:rsidR="00CE0D61" w:rsidRDefault="00346A77">
      <w:pPr>
        <w:pStyle w:val="a5"/>
        <w:spacing w:after="100" w:line="240" w:lineRule="auto"/>
        <w:ind w:left="357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(дается описание работы над изучением 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методической темы колледжа через: изучение передового педагогического опыта посредством информационных ресурсов Интернет, возможностей сетевых сообществ и пр.; в итоге дан открытый урок, выступление на заседании МК, педчтениях, где показаны отработанные ре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зультаты методической темы)</w:t>
      </w:r>
    </w:p>
    <w:p w:rsidR="00CE0D61" w:rsidRDefault="00346A77">
      <w:pPr>
        <w:pStyle w:val="a5"/>
        <w:numPr>
          <w:ilvl w:val="0"/>
          <w:numId w:val="3"/>
        </w:numPr>
        <w:spacing w:after="100" w:line="240" w:lineRule="auto"/>
        <w:ind w:left="357" w:firstLine="0"/>
      </w:pPr>
      <w:r>
        <w:rPr>
          <w:rFonts w:ascii="Times New Roman" w:hAnsi="Times New Roman" w:cs="Times New Roman"/>
          <w:b/>
          <w:sz w:val="28"/>
          <w:szCs w:val="28"/>
        </w:rPr>
        <w:t>Обобщение и распространение педагогического опыта, участие в профессиональных конкурсах</w:t>
      </w:r>
      <w:r>
        <w:t xml:space="preserve"> </w:t>
      </w:r>
      <w:r>
        <w:rPr>
          <w:i/>
          <w:color w:val="FF0000"/>
        </w:rPr>
        <w:t>(с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истематическая работа по распространению собственного педагогического опыта:  участие (с докладами) в семинарах, совещаниях и конференция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х на уровне колледжа, муниципальном, региональном,  федеральном уровнях; научно-методические публикации в региональных (федеральных) изданиях, банках педагогической информации; мастер-классы,   выступления на курсах повышения квалификации), в т.ч. через Ин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тернет (дата, форма, уровень).</w:t>
      </w:r>
      <w: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Результативность участия  в колледжских, муниципальных, региональных, федеральных профессиональных конкурсах).</w:t>
      </w:r>
    </w:p>
    <w:p w:rsidR="00CE0D61" w:rsidRDefault="00346A77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465"/>
        <w:gridCol w:w="1408"/>
        <w:gridCol w:w="1510"/>
        <w:gridCol w:w="156"/>
        <w:gridCol w:w="1625"/>
        <w:gridCol w:w="1666"/>
      </w:tblGrid>
      <w:tr w:rsidR="00CE0D61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(указать название работы, место проведения)</w:t>
            </w:r>
          </w:p>
        </w:tc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3447" w:type="dxa"/>
            <w:gridSpan w:val="3"/>
          </w:tcPr>
          <w:p w:rsidR="00CE0D61" w:rsidRDefault="00CE0D61">
            <w:pPr>
              <w:pStyle w:val="Standard"/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46A77"/>
        </w:tc>
        <w:tc>
          <w:tcPr>
            <w:tcW w:w="3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46A77"/>
        </w:tc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46A77"/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Колледж/ результат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Муницип/ результат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Регион./ результат</w:t>
            </w: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Работа в составе жюри научно-практической конференции «Молодые исследователи Севера» АПК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Февраль 20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Сертификат члена жюри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Проведение открытого урока в рамках «Фестиваля творческих уроков» АПК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27.03.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Диплом</w:t>
            </w:r>
          </w:p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II место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Региональная НПК «Отвечая на вызовы новой реальности: синтез традиций и инноваций в системе образования Мурмнской области»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30.11.21</w:t>
            </w: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слушатель</w:t>
            </w: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CE0D61" w:rsidRDefault="00CE0D61">
      <w:pPr>
        <w:pStyle w:val="Standard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0D61" w:rsidRDefault="00CE0D61">
      <w:pPr>
        <w:pStyle w:val="a5"/>
        <w:tabs>
          <w:tab w:val="left" w:pos="1440"/>
        </w:tabs>
        <w:spacing w:before="120" w:after="12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CE0D61" w:rsidRDefault="00346A77">
      <w:pPr>
        <w:pStyle w:val="a5"/>
        <w:numPr>
          <w:ilvl w:val="0"/>
          <w:numId w:val="3"/>
        </w:numPr>
        <w:tabs>
          <w:tab w:val="left" w:pos="1440"/>
        </w:tabs>
        <w:spacing w:before="120" w:after="12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экспериментальной (инновационной)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t xml:space="preserve"> </w:t>
      </w:r>
      <w:r>
        <w:rPr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Наличие результатов экспериментальной (инновационной) деятельности на муниципальном/региональном/федеральном  уровнях)</w:t>
      </w:r>
    </w:p>
    <w:p w:rsidR="00CE0D61" w:rsidRDefault="00346A77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0D61" w:rsidRDefault="00346A77">
      <w:pPr>
        <w:pStyle w:val="a5"/>
        <w:numPr>
          <w:ilvl w:val="0"/>
          <w:numId w:val="3"/>
        </w:numPr>
        <w:tabs>
          <w:tab w:val="left" w:pos="1440"/>
        </w:tabs>
        <w:spacing w:before="120" w:after="12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информационных образовательных технологий: </w:t>
      </w:r>
      <w:r>
        <w:rPr>
          <w:rFonts w:ascii="Times New Roman" w:hAnsi="Times New Roman" w:cs="Times New Roman"/>
          <w:b/>
          <w:sz w:val="28"/>
          <w:szCs w:val="28"/>
        </w:rPr>
        <w:t>умение использовать цифровые образовательные ресурсы федерального и регионального хранилища ЦОР (цифровые образовательные ресурсы)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Систематическое использование ИКТ в образовательном процессе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(Доля уроков с использованием ИКТ выше среднерегионального показ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ателя Обеспечение высокого качества организации образовательного процесса на основе  информационных технологий)</w:t>
      </w:r>
    </w:p>
    <w:p w:rsidR="00CE0D61" w:rsidRDefault="00346A77">
      <w:pPr>
        <w:pStyle w:val="a5"/>
        <w:ind w:left="426"/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При подготовке ко всем урокам информатики составлены авторские разработки, используя инновационные образовательные технологии посредством единой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коллекции цифровых образовательных ресурсов (ЦОР- http://school-collection.edu.ru), электронных образовательных ресурсов (ЭОР - электронное сопровождение УМК: авторская мастерская Н.Д. Угриновича (http://metodist.lbz.ru/authors/informatika/); ЭОР на CD «W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indows-CD») по информатике и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D61" w:rsidRDefault="00346A77">
      <w:pPr>
        <w:pStyle w:val="a5"/>
        <w:numPr>
          <w:ilvl w:val="0"/>
          <w:numId w:val="3"/>
        </w:numPr>
        <w:tabs>
          <w:tab w:val="left" w:pos="1440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участия  обучающихся, подготовленных педагогом, в конкурсах, фестивалях, научно-практических конференциях и т.д.</w:t>
      </w: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3227"/>
        <w:gridCol w:w="1574"/>
        <w:gridCol w:w="1547"/>
        <w:gridCol w:w="122"/>
        <w:gridCol w:w="1627"/>
        <w:gridCol w:w="1668"/>
      </w:tblGrid>
      <w:tr w:rsidR="00CE0D61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(указать место проведения, название работы, ФИ обучающегося, группу)</w:t>
            </w:r>
          </w:p>
        </w:tc>
        <w:tc>
          <w:tcPr>
            <w:tcW w:w="1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3417" w:type="dxa"/>
            <w:gridSpan w:val="3"/>
          </w:tcPr>
          <w:p w:rsidR="00CE0D61" w:rsidRDefault="00CE0D61">
            <w:pPr>
              <w:pStyle w:val="Standard"/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46A77"/>
        </w:tc>
        <w:tc>
          <w:tcPr>
            <w:tcW w:w="3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46A77"/>
        </w:tc>
        <w:tc>
          <w:tcPr>
            <w:tcW w:w="15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46A77"/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Колледж/ результат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Муницип/ результат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Регион./ результат</w:t>
            </w: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Региональный конкурс  учебных проектов «Грани проектов»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26.11.21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Сертификат участников</w:t>
            </w: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Всероссийский  конкурс «Моя малая родина: природа, культура, этнос»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20.12.21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Сертификат</w:t>
            </w:r>
          </w:p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участников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CE0D61" w:rsidRDefault="00346A7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1722"/>
        <w:gridCol w:w="2977"/>
        <w:gridCol w:w="2977"/>
        <w:gridCol w:w="1133"/>
        <w:gridCol w:w="995"/>
      </w:tblGrid>
      <w:tr w:rsidR="00CE0D61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курсов повышения квалификации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(тема курсов)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a5"/>
              <w:spacing w:after="0" w:line="240" w:lineRule="auto"/>
              <w:ind w:left="142" w:hanging="21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1.</w:t>
            </w:r>
          </w:p>
          <w:p w:rsidR="00CE0D61" w:rsidRDefault="00CE0D6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D61" w:rsidRDefault="00CE0D6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D61" w:rsidRDefault="00CE0D6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D61" w:rsidRDefault="00CE0D6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D61" w:rsidRDefault="00CE0D6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 18.10.2021</w:t>
            </w:r>
          </w:p>
          <w:p w:rsidR="00CE0D61" w:rsidRDefault="00346A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 28.10.2021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 Мурманск</w:t>
            </w:r>
          </w:p>
          <w:p w:rsidR="00CE0D61" w:rsidRDefault="00346A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Психолого-педагогический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институт ФГБОУ ВО «МАГУ»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Педагогичексое сопровождение обучающихся с ОВЗ и инвалидностью в организации СПО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Свидетельство №</w:t>
            </w:r>
          </w:p>
        </w:tc>
      </w:tr>
    </w:tbl>
    <w:p w:rsidR="00CE0D61" w:rsidRDefault="00CE0D6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CE0D61" w:rsidRDefault="00346A7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Разработанные рабочие учебные программы, включающие контрольно-оценочные средства</w:t>
      </w:r>
    </w:p>
    <w:p w:rsidR="00CE0D61" w:rsidRDefault="00346A77">
      <w:pPr>
        <w:pStyle w:val="Standard"/>
        <w:spacing w:line="36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РУП по дисциплине ОУД.05 Физическая культура  п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 специальностям и профессиям СПО</w:t>
      </w:r>
    </w:p>
    <w:p w:rsidR="00CE0D61" w:rsidRDefault="00346A77">
      <w:pPr>
        <w:pStyle w:val="a5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Оформленные стенды (название стендов):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4 стенда для кабинета  № :</w:t>
      </w:r>
    </w:p>
    <w:p w:rsidR="00CE0D61" w:rsidRDefault="00346A7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Теория</w:t>
      </w:r>
    </w:p>
    <w:p w:rsidR="00CE0D61" w:rsidRDefault="00346A7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Информация</w:t>
      </w:r>
    </w:p>
    <w:p w:rsidR="00CE0D61" w:rsidRDefault="00346A7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Практическая работа</w:t>
      </w:r>
    </w:p>
    <w:p w:rsidR="00CE0D61" w:rsidRDefault="00346A7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Дистанционное обучение</w:t>
      </w:r>
    </w:p>
    <w:p w:rsidR="00CE0D61" w:rsidRDefault="00346A7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учебно-методического комплекса (разработаны методические указания к ЛПЗ по </w:t>
      </w:r>
      <w:r>
        <w:rPr>
          <w:rFonts w:ascii="Times New Roman" w:hAnsi="Times New Roman" w:cs="Times New Roman"/>
          <w:b/>
          <w:sz w:val="28"/>
          <w:szCs w:val="28"/>
        </w:rPr>
        <w:t>темам):</w:t>
      </w:r>
    </w:p>
    <w:p w:rsidR="00CE0D61" w:rsidRDefault="00346A77">
      <w:pPr>
        <w:pStyle w:val="a5"/>
        <w:spacing w:after="0" w:line="240" w:lineRule="auto"/>
        <w:ind w:left="360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УМК по дисциплине «ОБЖ» на 70 часов, включающий информационный материал, опорные конспекты, задания для самостоятельной работы, тестовые задания, методические указания к ЛПЗ по темам:</w:t>
      </w:r>
    </w:p>
    <w:p w:rsidR="00CE0D61" w:rsidRDefault="00346A7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Анализ и прогнозирование последствий аварийных ситуаций на пре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дприятиях.</w:t>
      </w:r>
    </w:p>
    <w:p w:rsidR="00CE0D61" w:rsidRDefault="00346A77">
      <w:pPr>
        <w:pStyle w:val="a5"/>
        <w:numPr>
          <w:ilvl w:val="0"/>
          <w:numId w:val="13"/>
        </w:numPr>
        <w:spacing w:after="0" w:line="240" w:lineRule="auto"/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Обеспечение устойчивости функционирования объектов экономики, т.д.</w:t>
      </w:r>
    </w:p>
    <w:p w:rsidR="00CE0D61" w:rsidRDefault="00CE0D61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E0D61" w:rsidRDefault="00346A7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экспертных советах, жюри конкурсов, олимпиад, организационная и координационная работа и пр.</w:t>
      </w:r>
    </w:p>
    <w:p w:rsidR="00CE0D61" w:rsidRDefault="00CE0D61">
      <w:pPr>
        <w:pStyle w:val="a5"/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3382"/>
        <w:gridCol w:w="1375"/>
        <w:gridCol w:w="1545"/>
        <w:gridCol w:w="80"/>
        <w:gridCol w:w="1623"/>
        <w:gridCol w:w="1952"/>
      </w:tblGrid>
      <w:tr w:rsidR="00CE0D61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3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участия</w:t>
            </w:r>
          </w:p>
        </w:tc>
        <w:tc>
          <w:tcPr>
            <w:tcW w:w="3655" w:type="dxa"/>
            <w:gridSpan w:val="3"/>
          </w:tcPr>
          <w:p w:rsidR="00CE0D61" w:rsidRDefault="00CE0D61">
            <w:pPr>
              <w:pStyle w:val="Standard"/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46A77"/>
        </w:tc>
        <w:tc>
          <w:tcPr>
            <w:tcW w:w="33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46A77"/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46A77"/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Колледж/ результат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Регион./ результат</w:t>
            </w: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Координационная работа по организации участия обучающихся АПК и научных руководителей в научно-исследовательской программе «Шаг в будущее»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Работа в составе жюри научно-практической конференции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«Молодые исследователи Севера» АПК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20.03.22</w:t>
            </w: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346A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Сертификат члена жюри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CE0D61" w:rsidRDefault="00CE0D6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E0D61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CE0D61" w:rsidRDefault="00CE0D6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CE0D61" w:rsidRDefault="00CE0D6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61" w:rsidRDefault="00CE0D6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CE0D61" w:rsidRDefault="00CE0D61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E0D61" w:rsidRDefault="00346A7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CE0D61" w:rsidRDefault="00CE0D61">
      <w:pPr>
        <w:pStyle w:val="a5"/>
        <w:spacing w:after="0" w:line="240" w:lineRule="auto"/>
        <w:ind w:left="735"/>
      </w:pPr>
    </w:p>
    <w:sectPr w:rsidR="00CE0D61">
      <w:pgSz w:w="11906" w:h="16838"/>
      <w:pgMar w:top="1134" w:right="850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77" w:rsidRDefault="00346A77">
      <w:pPr>
        <w:spacing w:after="0" w:line="240" w:lineRule="auto"/>
      </w:pPr>
      <w:r>
        <w:separator/>
      </w:r>
    </w:p>
  </w:endnote>
  <w:endnote w:type="continuationSeparator" w:id="0">
    <w:p w:rsidR="00346A77" w:rsidRDefault="0034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77" w:rsidRDefault="00346A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6A77" w:rsidRDefault="0034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C9A"/>
    <w:multiLevelType w:val="multilevel"/>
    <w:tmpl w:val="AA40CAF6"/>
    <w:styleLink w:val="WWNum1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C555D00"/>
    <w:multiLevelType w:val="multilevel"/>
    <w:tmpl w:val="2FFADA32"/>
    <w:styleLink w:val="WWNum5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2" w15:restartNumberingAfterBreak="0">
    <w:nsid w:val="16461D5A"/>
    <w:multiLevelType w:val="multilevel"/>
    <w:tmpl w:val="8DB844DC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50" w:hanging="360"/>
      </w:pPr>
      <w:rPr>
        <w:rFonts w:ascii="Wingdings" w:hAnsi="Wingdings"/>
      </w:rPr>
    </w:lvl>
  </w:abstractNum>
  <w:abstractNum w:abstractNumId="3" w15:restartNumberingAfterBreak="0">
    <w:nsid w:val="1C813317"/>
    <w:multiLevelType w:val="multilevel"/>
    <w:tmpl w:val="79AA1528"/>
    <w:styleLink w:val="WWNum6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E57E4C"/>
    <w:multiLevelType w:val="multilevel"/>
    <w:tmpl w:val="F9AE492C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i w:val="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285D35FA"/>
    <w:multiLevelType w:val="multilevel"/>
    <w:tmpl w:val="E9E24B0A"/>
    <w:styleLink w:val="WWNum12"/>
    <w:lvl w:ilvl="0">
      <w:start w:val="1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86F6C29"/>
    <w:multiLevelType w:val="multilevel"/>
    <w:tmpl w:val="7AB05284"/>
    <w:styleLink w:val="WWNum13"/>
    <w:lvl w:ilvl="0">
      <w:numFmt w:val="bullet"/>
      <w:lvlText w:val=""/>
      <w:lvlJc w:val="left"/>
      <w:pPr>
        <w:ind w:left="1080" w:hanging="360"/>
      </w:pPr>
      <w:rPr>
        <w:rFonts w:ascii="Symbol" w:hAnsi="Symbol"/>
        <w:color w:val="FF000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36F80FF5"/>
    <w:multiLevelType w:val="multilevel"/>
    <w:tmpl w:val="CB5E89F2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D31362D"/>
    <w:multiLevelType w:val="multilevel"/>
    <w:tmpl w:val="1C100076"/>
    <w:styleLink w:val="WWNum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45BB5F29"/>
    <w:multiLevelType w:val="multilevel"/>
    <w:tmpl w:val="0B586CBC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68B53882"/>
    <w:multiLevelType w:val="multilevel"/>
    <w:tmpl w:val="FFCE14DC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B85225F"/>
    <w:multiLevelType w:val="multilevel"/>
    <w:tmpl w:val="B2AE7174"/>
    <w:styleLink w:val="WWNum1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77A135EC"/>
    <w:multiLevelType w:val="multilevel"/>
    <w:tmpl w:val="94AC1FF4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9A039BC"/>
    <w:multiLevelType w:val="multilevel"/>
    <w:tmpl w:val="26B69D74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0"/>
  </w:num>
  <w:num w:numId="15">
    <w:abstractNumId w:val="7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1"/>
    <w:lvlOverride w:ilvl="0"/>
  </w:num>
  <w:num w:numId="19">
    <w:abstractNumId w:val="6"/>
    <w:lvlOverride w:ilvl="0"/>
  </w:num>
  <w:num w:numId="20">
    <w:abstractNumId w:val="5"/>
    <w:lvlOverride w:ilvl="0">
      <w:startOverride w:val="11"/>
    </w:lvlOverride>
  </w:num>
  <w:num w:numId="2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0D61"/>
    <w:rsid w:val="00346A77"/>
    <w:rsid w:val="008E2621"/>
    <w:rsid w:val="00C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6C4F5-8929-49F8-B1B0-8FC3137E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pple-converted-space">
    <w:name w:val="apple-converted-space"/>
    <w:basedOn w:val="a0"/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i w:val="0"/>
      <w:color w:val="00000A"/>
    </w:rPr>
  </w:style>
  <w:style w:type="character" w:customStyle="1" w:styleId="ListLabel4">
    <w:name w:val="ListLabel 4"/>
    <w:rPr>
      <w:color w:val="FF000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inf-prep</dc:creator>
  <cp:lastModifiedBy>Пользователь Windows</cp:lastModifiedBy>
  <cp:revision>2</cp:revision>
  <cp:lastPrinted>2014-05-08T07:45:00Z</cp:lastPrinted>
  <dcterms:created xsi:type="dcterms:W3CDTF">2021-11-17T10:59:00Z</dcterms:created>
  <dcterms:modified xsi:type="dcterms:W3CDTF">2021-11-17T10:59:00Z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