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E" w:rsidRPr="00B7076E" w:rsidRDefault="00B7076E" w:rsidP="00B7076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B7076E" w:rsidRPr="00B7076E" w:rsidRDefault="00B7076E" w:rsidP="00B7076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Мурманской области</w:t>
      </w:r>
    </w:p>
    <w:p w:rsidR="00B7076E" w:rsidRPr="00B7076E" w:rsidRDefault="00B7076E" w:rsidP="00B7076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B7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Апатитский</w:t>
      </w:r>
      <w:proofErr w:type="spellEnd"/>
      <w:r w:rsidRPr="00B7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политехнический колледж имени Голованова Г.А.»</w:t>
      </w:r>
    </w:p>
    <w:tbl>
      <w:tblPr>
        <w:tblW w:w="4830" w:type="pct"/>
        <w:tblInd w:w="152" w:type="dxa"/>
        <w:tblLook w:val="04A0" w:firstRow="1" w:lastRow="0" w:firstColumn="1" w:lastColumn="0" w:noHBand="0" w:noVBand="1"/>
      </w:tblPr>
      <w:tblGrid>
        <w:gridCol w:w="3190"/>
        <w:gridCol w:w="3192"/>
        <w:gridCol w:w="2864"/>
      </w:tblGrid>
      <w:tr w:rsidR="00B7076E" w:rsidRPr="00B7076E" w:rsidTr="00B07F29">
        <w:tc>
          <w:tcPr>
            <w:tcW w:w="1725" w:type="pct"/>
            <w:hideMark/>
          </w:tcPr>
          <w:tbl>
            <w:tblPr>
              <w:tblW w:w="4830" w:type="pct"/>
              <w:tblLook w:val="04A0" w:firstRow="1" w:lastRow="0" w:firstColumn="1" w:lastColumn="0" w:noHBand="0" w:noVBand="1"/>
            </w:tblPr>
            <w:tblGrid>
              <w:gridCol w:w="2873"/>
            </w:tblGrid>
            <w:tr w:rsidR="00B7076E" w:rsidRPr="00B7076E" w:rsidTr="00B07F29">
              <w:tc>
                <w:tcPr>
                  <w:tcW w:w="1549" w:type="pct"/>
                  <w:hideMark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</w:p>
              </w:tc>
            </w:tr>
            <w:tr w:rsidR="00B7076E" w:rsidRPr="00B7076E" w:rsidTr="00B07F29">
              <w:tc>
                <w:tcPr>
                  <w:tcW w:w="1549" w:type="pct"/>
                  <w:hideMark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 заседании МК</w:t>
                  </w:r>
                </w:p>
              </w:tc>
            </w:tr>
            <w:tr w:rsidR="00B7076E" w:rsidRPr="00B7076E" w:rsidTr="00B07F29">
              <w:tc>
                <w:tcPr>
                  <w:tcW w:w="1549" w:type="pct"/>
                  <w:hideMark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«_</w:t>
                  </w:r>
                  <w:r w:rsidRPr="008C5F9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__»_</w:t>
                  </w:r>
                  <w:r w:rsidRPr="008C5F9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ноября____</w:t>
                  </w: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Pr="008C5F9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г.</w:t>
                  </w:r>
                </w:p>
              </w:tc>
            </w:tr>
            <w:tr w:rsidR="00B7076E" w:rsidRPr="00B7076E" w:rsidTr="00B07F29">
              <w:tc>
                <w:tcPr>
                  <w:tcW w:w="1549" w:type="pct"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076E" w:rsidRPr="00B7076E" w:rsidTr="00B07F29">
              <w:tc>
                <w:tcPr>
                  <w:tcW w:w="1549" w:type="pct"/>
                  <w:hideMark/>
                </w:tcPr>
                <w:p w:rsidR="00B7076E" w:rsidRPr="008C5F94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Председатель МК</w:t>
                  </w:r>
                  <w:r w:rsidRPr="008C5F9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C5F9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Питухина</w:t>
                  </w:r>
                  <w:proofErr w:type="spellEnd"/>
                  <w:r w:rsidRPr="008C5F9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С.В.</w:t>
                  </w:r>
                </w:p>
              </w:tc>
            </w:tr>
            <w:tr w:rsidR="00B7076E" w:rsidRPr="00B7076E" w:rsidTr="00B07F29">
              <w:tc>
                <w:tcPr>
                  <w:tcW w:w="1549" w:type="pct"/>
                  <w:hideMark/>
                </w:tcPr>
                <w:p w:rsidR="00B7076E" w:rsidRPr="00B7076E" w:rsidRDefault="00B7076E" w:rsidP="00B7076E">
                  <w:pPr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</w:tc>
            </w:tr>
          </w:tbl>
          <w:p w:rsidR="00B7076E" w:rsidRPr="00B7076E" w:rsidRDefault="00B7076E" w:rsidP="00B7076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</w:tcPr>
          <w:p w:rsidR="00B7076E" w:rsidRPr="00B7076E" w:rsidRDefault="00B7076E" w:rsidP="00B7076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hideMark/>
          </w:tcPr>
          <w:tbl>
            <w:tblPr>
              <w:tblW w:w="4734" w:type="pct"/>
              <w:tblLook w:val="04A0" w:firstRow="1" w:lastRow="0" w:firstColumn="1" w:lastColumn="0" w:noHBand="0" w:noVBand="1"/>
            </w:tblPr>
            <w:tblGrid>
              <w:gridCol w:w="2507"/>
            </w:tblGrid>
            <w:tr w:rsidR="00B7076E" w:rsidRPr="00B7076E" w:rsidTr="00B07F29">
              <w:tc>
                <w:tcPr>
                  <w:tcW w:w="1630" w:type="pct"/>
                  <w:hideMark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</w:tr>
            <w:tr w:rsidR="00B7076E" w:rsidRPr="00B7076E" w:rsidTr="00B07F29">
              <w:tc>
                <w:tcPr>
                  <w:tcW w:w="1630" w:type="pct"/>
                  <w:hideMark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5F9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«___»________2020</w:t>
                  </w: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</w:p>
              </w:tc>
            </w:tr>
            <w:tr w:rsidR="00B7076E" w:rsidRPr="00B7076E" w:rsidTr="00B07F29">
              <w:tc>
                <w:tcPr>
                  <w:tcW w:w="1630" w:type="pct"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076E" w:rsidRPr="00B7076E" w:rsidTr="00B07F29">
              <w:tc>
                <w:tcPr>
                  <w:tcW w:w="1630" w:type="pct"/>
                  <w:hideMark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отдела по  </w:t>
                  </w:r>
                  <w:proofErr w:type="gramStart"/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УПР</w:t>
                  </w:r>
                  <w:proofErr w:type="gramEnd"/>
                </w:p>
              </w:tc>
            </w:tr>
            <w:tr w:rsidR="00B7076E" w:rsidRPr="00B7076E" w:rsidTr="00B07F29">
              <w:tc>
                <w:tcPr>
                  <w:tcW w:w="1630" w:type="pct"/>
                  <w:hideMark/>
                </w:tcPr>
                <w:p w:rsidR="00B7076E" w:rsidRPr="00B7076E" w:rsidRDefault="00B7076E" w:rsidP="00B7076E">
                  <w:pPr>
                    <w:spacing w:after="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076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Кушнарева С.Э.              </w:t>
                  </w:r>
                </w:p>
              </w:tc>
            </w:tr>
          </w:tbl>
          <w:p w:rsidR="00B7076E" w:rsidRPr="00B7076E" w:rsidRDefault="00B7076E" w:rsidP="00B7076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076E" w:rsidRPr="008C5F94" w:rsidRDefault="00B7076E" w:rsidP="00C7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76E" w:rsidRPr="008C5F94" w:rsidRDefault="00B7076E" w:rsidP="00C7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BC4" w:rsidRPr="00C74BC4" w:rsidRDefault="00C74BC4" w:rsidP="00C7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для зачета</w:t>
      </w:r>
      <w:r w:rsidR="00B7076E" w:rsidRPr="008C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B7076E" w:rsidRPr="00C7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дифференцированного</w:t>
      </w:r>
      <w:r w:rsidR="00B7076E" w:rsidRPr="008C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зачета)</w:t>
      </w:r>
    </w:p>
    <w:p w:rsidR="00C74BC4" w:rsidRPr="00C74BC4" w:rsidRDefault="00C74BC4" w:rsidP="00C7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учебной дисциплине</w:t>
      </w:r>
    </w:p>
    <w:p w:rsidR="00C74BC4" w:rsidRPr="008C5F94" w:rsidRDefault="00676EC2" w:rsidP="00C7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ОУД.15 </w:t>
      </w:r>
      <w:r w:rsidR="00C74BC4" w:rsidRPr="00C7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</w:t>
      </w:r>
    </w:p>
    <w:p w:rsidR="00676EC2" w:rsidRPr="008C5F94" w:rsidRDefault="00676EC2" w:rsidP="00C7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программе подготовки квалифицированных рабочих, служащих</w:t>
      </w:r>
    </w:p>
    <w:p w:rsidR="008C5F94" w:rsidRPr="008C5F94" w:rsidRDefault="00676EC2" w:rsidP="008C5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профессиям СПО</w:t>
      </w:r>
      <w:r w:rsidR="008C5F94" w:rsidRPr="008C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76EC2" w:rsidRPr="008C5F94" w:rsidRDefault="00676EC2" w:rsidP="008C5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F94">
        <w:rPr>
          <w:rFonts w:ascii="Times New Roman" w:hAnsi="Times New Roman" w:cs="Times New Roman"/>
          <w:sz w:val="24"/>
          <w:szCs w:val="24"/>
        </w:rPr>
        <w:t>23.01.08 Слесарь по ремонту строительных машин</w:t>
      </w:r>
    </w:p>
    <w:p w:rsidR="00676EC2" w:rsidRPr="008C5F94" w:rsidRDefault="00676EC2" w:rsidP="00676EC2">
      <w:pPr>
        <w:spacing w:after="0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8C5F94">
        <w:rPr>
          <w:rFonts w:ascii="Times New Roman" w:hAnsi="Times New Roman" w:cs="Times New Roman"/>
          <w:sz w:val="24"/>
          <w:szCs w:val="24"/>
        </w:rPr>
        <w:t>23.01.06 Машинист дорожных и строительных машин</w:t>
      </w:r>
    </w:p>
    <w:p w:rsidR="00676EC2" w:rsidRPr="008C5F94" w:rsidRDefault="00676EC2" w:rsidP="008C5F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08.01.09 Слесарь по строительно-монтажным работам</w:t>
      </w:r>
    </w:p>
    <w:p w:rsidR="00C74BC4" w:rsidRPr="008C5F94" w:rsidRDefault="00C74BC4" w:rsidP="002D55E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D55ED" w:rsidRPr="008C5F94" w:rsidRDefault="002D55ED" w:rsidP="002D55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5F94">
        <w:rPr>
          <w:b/>
          <w:bCs/>
          <w:color w:val="000000"/>
        </w:rPr>
        <w:t>Вопросы к дифференцированному зачету по биологии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Задачи и методы общей биологии, уровни организации живой материи.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Химическая организация клетки (состав и функции веществ).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Строение и функции клетки (органоиды, их функции, виды клеток).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Обмен веществ и превращение энергии (пластический и энергетический обмен, фотосинтез и хемосинтез).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Деление клетки (жизненный цикл, митоз, клеточная теория).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Вирусы и вирусные заболевания. СПИД и меры его профилактики.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Размножение и индивидуальное развитие (бесполое и половое размножение, мейоз, эмбриональное и постэмбриональное развитие).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Законы Г. Менделя и их доказательство на конкретных примерах.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Хромосомная теория Т. Моргана и сцепленное наследование.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 xml:space="preserve">Закономерности изменчивости </w:t>
      </w:r>
      <w:proofErr w:type="gramStart"/>
      <w:r w:rsidRPr="008C5F94">
        <w:rPr>
          <w:color w:val="000000"/>
        </w:rPr>
        <w:t xml:space="preserve">( </w:t>
      </w:r>
      <w:proofErr w:type="gramEnd"/>
      <w:r w:rsidRPr="008C5F94">
        <w:rPr>
          <w:color w:val="000000"/>
        </w:rPr>
        <w:t>наследственная и ненаследственная).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lastRenderedPageBreak/>
        <w:t>Селекция (задачи, методы, достижения, сравнение искусственного и естественного отбора).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 xml:space="preserve">Развитие эволюционных идей в </w:t>
      </w:r>
      <w:proofErr w:type="spellStart"/>
      <w:r w:rsidRPr="008C5F94">
        <w:rPr>
          <w:color w:val="000000"/>
        </w:rPr>
        <w:t>додарвиновский</w:t>
      </w:r>
      <w:proofErr w:type="spellEnd"/>
      <w:r w:rsidRPr="008C5F94">
        <w:rPr>
          <w:color w:val="000000"/>
        </w:rPr>
        <w:t xml:space="preserve"> период и синтетическая теория эволюции.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Эволюционное учение Ч. Дарвина (предпосылки, сущность, значение).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8C5F94">
        <w:rPr>
          <w:color w:val="000000"/>
        </w:rPr>
        <w:t>Микроэволюция</w:t>
      </w:r>
      <w:proofErr w:type="spellEnd"/>
      <w:r w:rsidRPr="008C5F94">
        <w:rPr>
          <w:color w:val="000000"/>
        </w:rPr>
        <w:t xml:space="preserve"> (концепция вида, его критерии и механизм видообразования).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Макроэволюция (доказательства, основные направления эволюционного процесса).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Развитие органического мира.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Гипотезы возникновения жизни на Земле.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Основные этапы эволюции человека.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Доказательства родства человека и животных.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Человеческие расы.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Экология как наука, факторы среды.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Экологические системы.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Учение В.И. Вернадского о биосфере. Ноосфера.</w:t>
      </w:r>
    </w:p>
    <w:p w:rsidR="002D55ED" w:rsidRPr="008C5F94" w:rsidRDefault="002D55ED" w:rsidP="008C5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C5F94">
        <w:rPr>
          <w:color w:val="000000"/>
        </w:rPr>
        <w:t>Взаимосвязь природы и общества. Антропогенное воздействие на природные биогеоценозы.</w:t>
      </w:r>
    </w:p>
    <w:p w:rsidR="007E4F81" w:rsidRPr="008C5F94" w:rsidRDefault="008C5F94" w:rsidP="008C5F9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5F94">
        <w:rPr>
          <w:rFonts w:ascii="Times New Roman" w:hAnsi="Times New Roman" w:cs="Times New Roman"/>
          <w:sz w:val="24"/>
          <w:szCs w:val="24"/>
        </w:rPr>
        <w:t>Разработчик Яковлева И.Ю.</w:t>
      </w:r>
    </w:p>
    <w:sectPr w:rsidR="007E4F81" w:rsidRPr="008C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335"/>
    <w:multiLevelType w:val="multilevel"/>
    <w:tmpl w:val="01F8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C4"/>
    <w:rsid w:val="002D55ED"/>
    <w:rsid w:val="00676EC2"/>
    <w:rsid w:val="007E4F81"/>
    <w:rsid w:val="008C5F94"/>
    <w:rsid w:val="009949C4"/>
    <w:rsid w:val="00B7076E"/>
    <w:rsid w:val="00C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2020-12-16T20:18:00Z</dcterms:created>
  <dcterms:modified xsi:type="dcterms:W3CDTF">2020-12-16T20:51:00Z</dcterms:modified>
</cp:coreProperties>
</file>